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C8" w:rsidRDefault="000F18C8">
      <w:r>
        <w:t xml:space="preserve">VÉGÉTALISER </w:t>
      </w:r>
      <w:r w:rsidR="00E06038">
        <w:t>LES VILLES</w:t>
      </w:r>
      <w:r>
        <w:t>- VOLET TECHNIQUE</w:t>
      </w:r>
    </w:p>
    <w:p w:rsidR="007B7D32" w:rsidRPr="0076038E" w:rsidRDefault="00FF61F9">
      <w:pPr>
        <w:rPr>
          <w:sz w:val="20"/>
        </w:rPr>
      </w:pPr>
      <w:r w:rsidRPr="0076038E">
        <w:rPr>
          <w:sz w:val="20"/>
        </w:rPr>
        <w:t xml:space="preserve">Attendus </w:t>
      </w:r>
      <w:r w:rsidR="000F18C8" w:rsidRPr="0076038E">
        <w:rPr>
          <w:sz w:val="20"/>
        </w:rPr>
        <w:t xml:space="preserve">techniques </w:t>
      </w:r>
      <w:r w:rsidRPr="0076038E">
        <w:rPr>
          <w:sz w:val="20"/>
        </w:rPr>
        <w:t xml:space="preserve">de la MEL pour accorder </w:t>
      </w:r>
      <w:r w:rsidR="0076038E" w:rsidRPr="0076038E">
        <w:rPr>
          <w:sz w:val="20"/>
        </w:rPr>
        <w:t>un permis de végétaliser</w:t>
      </w:r>
    </w:p>
    <w:p w:rsidR="00902715" w:rsidRPr="0076038E" w:rsidRDefault="00902715" w:rsidP="0076038E">
      <w:pPr>
        <w:jc w:val="both"/>
        <w:rPr>
          <w:sz w:val="20"/>
        </w:rPr>
      </w:pPr>
      <w:r w:rsidRPr="0076038E">
        <w:rPr>
          <w:sz w:val="20"/>
        </w:rPr>
        <w:t>L’acte de planter dans un milieu urbain nécessite une vision plurielle des acteurs, des compétences techniques liées aux métiers de la voirie et des espaces verts.</w:t>
      </w:r>
      <w:r w:rsidR="00FC1336" w:rsidRPr="0076038E">
        <w:rPr>
          <w:sz w:val="20"/>
        </w:rPr>
        <w:t xml:space="preserve"> Le demandeur fournir</w:t>
      </w:r>
      <w:r w:rsidR="003A6F78">
        <w:rPr>
          <w:sz w:val="20"/>
        </w:rPr>
        <w:t>a</w:t>
      </w:r>
      <w:r w:rsidR="00FC1336" w:rsidRPr="0076038E">
        <w:rPr>
          <w:sz w:val="20"/>
        </w:rPr>
        <w:t xml:space="preserve"> une étude esquissée afin de bien appréhender le projet de replantations urbaines. </w:t>
      </w:r>
    </w:p>
    <w:p w:rsidR="00FC1336" w:rsidRPr="0076038E" w:rsidRDefault="00902715" w:rsidP="0076038E">
      <w:pPr>
        <w:jc w:val="both"/>
        <w:rPr>
          <w:sz w:val="20"/>
        </w:rPr>
      </w:pPr>
      <w:r w:rsidRPr="0076038E">
        <w:rPr>
          <w:sz w:val="20"/>
        </w:rPr>
        <w:t xml:space="preserve">Dans le cadre </w:t>
      </w:r>
      <w:r w:rsidR="003A6F78">
        <w:rPr>
          <w:sz w:val="20"/>
        </w:rPr>
        <w:t>de la «procédure Permis de Végétaliser »</w:t>
      </w:r>
      <w:r w:rsidRPr="0076038E">
        <w:rPr>
          <w:sz w:val="20"/>
        </w:rPr>
        <w:t xml:space="preserve"> des aspects techniques sont à</w:t>
      </w:r>
      <w:r w:rsidR="00935303" w:rsidRPr="0076038E">
        <w:rPr>
          <w:sz w:val="20"/>
        </w:rPr>
        <w:t xml:space="preserve"> étudier</w:t>
      </w:r>
      <w:r w:rsidR="000F18C8" w:rsidRPr="0076038E">
        <w:rPr>
          <w:sz w:val="20"/>
        </w:rPr>
        <w:t> </w:t>
      </w:r>
      <w:r w:rsidR="003A6F78">
        <w:rPr>
          <w:sz w:val="20"/>
        </w:rPr>
        <w:t>par la Ville,</w:t>
      </w:r>
      <w:r w:rsidR="000F18C8" w:rsidRPr="0076038E">
        <w:rPr>
          <w:sz w:val="20"/>
        </w:rPr>
        <w:t xml:space="preserve"> par la MEL</w:t>
      </w:r>
      <w:r w:rsidR="003A6F78">
        <w:rPr>
          <w:sz w:val="20"/>
        </w:rPr>
        <w:t xml:space="preserve"> et conjointement</w:t>
      </w:r>
      <w:r w:rsidR="000F18C8" w:rsidRPr="0076038E">
        <w:rPr>
          <w:sz w:val="20"/>
        </w:rPr>
        <w:t>. Les éléments techniques de compétences métropolitain</w:t>
      </w:r>
      <w:r w:rsidR="003A6F78">
        <w:rPr>
          <w:sz w:val="20"/>
        </w:rPr>
        <w:t>es sont consultables pour parti</w:t>
      </w:r>
      <w:r w:rsidR="000F18C8" w:rsidRPr="0076038E">
        <w:rPr>
          <w:sz w:val="20"/>
        </w:rPr>
        <w:t xml:space="preserve"> sur le site web de la MEL et via divers portails</w:t>
      </w:r>
      <w:r w:rsidR="003A6F78">
        <w:rPr>
          <w:sz w:val="20"/>
        </w:rPr>
        <w:t xml:space="preserve"> « Mel </w:t>
      </w:r>
      <w:proofErr w:type="spellStart"/>
      <w:r w:rsidR="003A6F78">
        <w:rPr>
          <w:sz w:val="20"/>
        </w:rPr>
        <w:t>Map</w:t>
      </w:r>
      <w:proofErr w:type="spellEnd"/>
      <w:r w:rsidR="003A6F78">
        <w:rPr>
          <w:sz w:val="20"/>
        </w:rPr>
        <w:t xml:space="preserve">», </w:t>
      </w:r>
      <w:proofErr w:type="spellStart"/>
      <w:r w:rsidR="003A6F78">
        <w:rPr>
          <w:sz w:val="20"/>
        </w:rPr>
        <w:t>Géoweb</w:t>
      </w:r>
      <w:proofErr w:type="spellEnd"/>
      <w:r w:rsidR="003A6F78">
        <w:rPr>
          <w:sz w:val="20"/>
        </w:rPr>
        <w:t>…</w:t>
      </w:r>
      <w:r w:rsidR="000F18C8" w:rsidRPr="0076038E">
        <w:rPr>
          <w:sz w:val="20"/>
        </w:rPr>
        <w:t xml:space="preserve"> Dans le cadre d’</w:t>
      </w:r>
      <w:r w:rsidR="00FC1336" w:rsidRPr="0076038E">
        <w:rPr>
          <w:sz w:val="20"/>
        </w:rPr>
        <w:t xml:space="preserve">un projet </w:t>
      </w:r>
      <w:r w:rsidR="000F18C8" w:rsidRPr="0076038E">
        <w:rPr>
          <w:sz w:val="20"/>
        </w:rPr>
        <w:t>porté par la Ville, elle doit investiguer ces données</w:t>
      </w:r>
      <w:r w:rsidR="00FC1336" w:rsidRPr="0076038E">
        <w:rPr>
          <w:sz w:val="20"/>
        </w:rPr>
        <w:t xml:space="preserve"> et respecter la règlementation des DT/DICT</w:t>
      </w:r>
      <w:r w:rsidR="000F18C8" w:rsidRPr="0076038E">
        <w:rPr>
          <w:sz w:val="20"/>
        </w:rPr>
        <w:t>.</w:t>
      </w:r>
    </w:p>
    <w:p w:rsidR="00902715" w:rsidRPr="0076038E" w:rsidRDefault="000F18C8" w:rsidP="0076038E">
      <w:pPr>
        <w:jc w:val="both"/>
        <w:rPr>
          <w:sz w:val="20"/>
        </w:rPr>
      </w:pPr>
      <w:r w:rsidRPr="0076038E">
        <w:rPr>
          <w:sz w:val="20"/>
        </w:rPr>
        <w:t>Les données internes aux services seront étudiées par la Direction Études Méthodes et Expertises, cellule Aménagement du paysage.</w:t>
      </w:r>
    </w:p>
    <w:p w:rsidR="000F18C8" w:rsidRDefault="000F18C8">
      <w:pPr>
        <w:rPr>
          <w:b/>
        </w:rPr>
      </w:pPr>
      <w:r w:rsidRPr="00D407E2">
        <w:rPr>
          <w:b/>
        </w:rPr>
        <w:t>La MEL</w:t>
      </w:r>
      <w:r w:rsidR="003A6F78" w:rsidRPr="00D407E2">
        <w:rPr>
          <w:b/>
        </w:rPr>
        <w:t xml:space="preserve"> fournira à </w:t>
      </w:r>
      <w:r w:rsidR="00D407E2">
        <w:rPr>
          <w:b/>
        </w:rPr>
        <w:t xml:space="preserve">la commune </w:t>
      </w:r>
      <w:r w:rsidRPr="00D407E2">
        <w:rPr>
          <w:b/>
        </w:rPr>
        <w:t>les éléments en italique souligné</w:t>
      </w:r>
      <w:r w:rsidR="00D407E2">
        <w:rPr>
          <w:b/>
        </w:rPr>
        <w:t>.</w:t>
      </w:r>
    </w:p>
    <w:p w:rsidR="00D407E2" w:rsidRPr="00D407E2" w:rsidRDefault="00D407E2">
      <w:pPr>
        <w:rPr>
          <w:b/>
        </w:rPr>
      </w:pPr>
      <w:r>
        <w:rPr>
          <w:b/>
        </w:rPr>
        <w:t>La ville fournira à la MEL les éléments courants en caractère normal.</w:t>
      </w:r>
    </w:p>
    <w:p w:rsidR="00935303" w:rsidRPr="000F18C8" w:rsidRDefault="00935303" w:rsidP="00935303">
      <w:pPr>
        <w:shd w:val="clear" w:color="auto" w:fill="FBE4D5" w:themeFill="accent2" w:themeFillTint="33"/>
      </w:pPr>
      <w:bookmarkStart w:id="0" w:name="_GoBack"/>
      <w:bookmarkEnd w:id="0"/>
      <w:r w:rsidRPr="000F18C8">
        <w:t>COMPOSANTES DE L’ESPACE PUBLIC</w:t>
      </w:r>
    </w:p>
    <w:p w:rsidR="00902715" w:rsidRPr="000F18C8" w:rsidRDefault="00902715" w:rsidP="00902715">
      <w:pPr>
        <w:pStyle w:val="Paragraphedeliste"/>
        <w:numPr>
          <w:ilvl w:val="0"/>
          <w:numId w:val="1"/>
        </w:numPr>
      </w:pPr>
      <w:r w:rsidRPr="000F18C8">
        <w:t>Statut de la voie concernée par le projet :</w:t>
      </w:r>
    </w:p>
    <w:p w:rsidR="00902715" w:rsidRPr="000F18C8" w:rsidRDefault="00902715" w:rsidP="00902715">
      <w:pPr>
        <w:pStyle w:val="Paragraphedeliste"/>
        <w:numPr>
          <w:ilvl w:val="1"/>
          <w:numId w:val="1"/>
        </w:numPr>
      </w:pPr>
      <w:r w:rsidRPr="000F18C8">
        <w:t>RGC,</w:t>
      </w:r>
      <w:r w:rsidR="00324B09" w:rsidRPr="000F18C8">
        <w:t xml:space="preserve"> disponible sur le site de la DDTM</w:t>
      </w:r>
    </w:p>
    <w:p w:rsidR="00902715" w:rsidRPr="000F18C8" w:rsidRDefault="00902715" w:rsidP="00902715">
      <w:pPr>
        <w:pStyle w:val="Paragraphedeliste"/>
        <w:numPr>
          <w:ilvl w:val="1"/>
          <w:numId w:val="1"/>
        </w:numPr>
      </w:pPr>
      <w:r w:rsidRPr="000F18C8">
        <w:t>Voie Expresse ou de déviation,</w:t>
      </w:r>
      <w:r w:rsidR="00324B09" w:rsidRPr="000F18C8">
        <w:t xml:space="preserve"> </w:t>
      </w:r>
    </w:p>
    <w:p w:rsidR="00902715" w:rsidRPr="000F18C8" w:rsidRDefault="00902715" w:rsidP="00902715">
      <w:pPr>
        <w:pStyle w:val="Paragraphedeliste"/>
        <w:numPr>
          <w:ilvl w:val="1"/>
          <w:numId w:val="1"/>
        </w:numPr>
      </w:pPr>
      <w:r w:rsidRPr="000F18C8">
        <w:t>itinéraire de convoi exceptionnel,</w:t>
      </w:r>
      <w:r w:rsidR="00324B09" w:rsidRPr="000F18C8">
        <w:t xml:space="preserve"> sur le site de la DREAL</w:t>
      </w:r>
    </w:p>
    <w:p w:rsidR="00902715" w:rsidRPr="000F18C8" w:rsidRDefault="00902715" w:rsidP="00902715">
      <w:pPr>
        <w:pStyle w:val="Paragraphedeliste"/>
        <w:numPr>
          <w:ilvl w:val="1"/>
          <w:numId w:val="1"/>
        </w:numPr>
      </w:pPr>
      <w:r w:rsidRPr="000F18C8">
        <w:t>itinéraire de délestage,</w:t>
      </w:r>
    </w:p>
    <w:p w:rsidR="00902715" w:rsidRPr="000F18C8" w:rsidRDefault="00902715" w:rsidP="00902715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0F18C8">
        <w:rPr>
          <w:i/>
          <w:u w:val="single"/>
        </w:rPr>
        <w:t>domanialité…</w:t>
      </w:r>
    </w:p>
    <w:p w:rsidR="00902715" w:rsidRPr="000F18C8" w:rsidRDefault="00935303" w:rsidP="00902715">
      <w:pPr>
        <w:pStyle w:val="Paragraphedeliste"/>
        <w:numPr>
          <w:ilvl w:val="0"/>
          <w:numId w:val="1"/>
        </w:numPr>
      </w:pPr>
      <w:r w:rsidRPr="000F18C8">
        <w:t>Caractéristiques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  <w:rPr>
          <w:i/>
        </w:rPr>
      </w:pPr>
      <w:r w:rsidRPr="000F18C8">
        <w:t>Largueurs chaussée, trottoirs, accotements</w:t>
      </w:r>
      <w:r w:rsidR="0028017D" w:rsidRPr="000F18C8">
        <w:t xml:space="preserve">, </w:t>
      </w:r>
      <w:r w:rsidR="0028017D" w:rsidRPr="000F18C8">
        <w:rPr>
          <w:i/>
        </w:rPr>
        <w:t>triangle de visibilité</w:t>
      </w:r>
      <w:r w:rsidRPr="000F18C8">
        <w:rPr>
          <w:i/>
        </w:rPr>
        <w:t>…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0F18C8">
        <w:rPr>
          <w:i/>
          <w:u w:val="single"/>
        </w:rPr>
        <w:t>Aménagements cyclables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0F18C8">
        <w:rPr>
          <w:i/>
          <w:u w:val="single"/>
        </w:rPr>
        <w:t>Structure de la voie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0F18C8">
        <w:rPr>
          <w:i/>
          <w:u w:val="single"/>
        </w:rPr>
        <w:t>Essai Amiante et HAP pour les interventions et le classement des « déchets »</w:t>
      </w:r>
      <w:r w:rsidR="0076038E">
        <w:rPr>
          <w:i/>
          <w:u w:val="single"/>
        </w:rPr>
        <w:t xml:space="preserve"> sur la base de nos données. En l’absence de données existantes, la ville doit mener ces études.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Réseau d’assainissement</w:t>
      </w:r>
      <w:r w:rsidR="00324B09" w:rsidRPr="000F18C8">
        <w:t xml:space="preserve"> disponible sur </w:t>
      </w:r>
      <w:proofErr w:type="spellStart"/>
      <w:r w:rsidR="00324B09" w:rsidRPr="000F18C8">
        <w:t>MELmap</w:t>
      </w:r>
      <w:proofErr w:type="spellEnd"/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Présences d’ouvrages d’art (métro…)</w:t>
      </w:r>
      <w:r w:rsidR="00324B09" w:rsidRPr="000F18C8">
        <w:t xml:space="preserve"> disponible sur </w:t>
      </w:r>
      <w:proofErr w:type="spellStart"/>
      <w:r w:rsidR="00324B09" w:rsidRPr="000F18C8">
        <w:t>MELmap</w:t>
      </w:r>
      <w:proofErr w:type="spellEnd"/>
      <w:r w:rsidR="00324B09" w:rsidRPr="000F18C8">
        <w:t xml:space="preserve"> ou </w:t>
      </w:r>
      <w:proofErr w:type="spellStart"/>
      <w:r w:rsidR="00324B09" w:rsidRPr="000F18C8">
        <w:t>géoweb</w:t>
      </w:r>
      <w:proofErr w:type="spellEnd"/>
    </w:p>
    <w:p w:rsidR="00935303" w:rsidRPr="000F18C8" w:rsidRDefault="00935303" w:rsidP="00935303">
      <w:pPr>
        <w:pStyle w:val="Paragraphedeliste"/>
        <w:numPr>
          <w:ilvl w:val="0"/>
          <w:numId w:val="1"/>
        </w:numPr>
      </w:pPr>
      <w:r w:rsidRPr="000F18C8">
        <w:t>Équipements présent sur la voie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Éclairage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Mobilier urbain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0F18C8">
        <w:rPr>
          <w:i/>
          <w:u w:val="single"/>
        </w:rPr>
        <w:t>Abris bus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Arrosage</w:t>
      </w:r>
    </w:p>
    <w:p w:rsidR="00935303" w:rsidRPr="002F2EEE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2F2EEE">
        <w:rPr>
          <w:i/>
          <w:u w:val="single"/>
        </w:rPr>
        <w:t>Feux tricolore (réseaux)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Équipements de sécurité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Accès pompiers</w:t>
      </w:r>
    </w:p>
    <w:p w:rsidR="00935303" w:rsidRPr="002F2EEE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2F2EEE">
        <w:rPr>
          <w:i/>
          <w:u w:val="single"/>
        </w:rPr>
        <w:t>Jalonnement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Signalétique particulière</w:t>
      </w:r>
      <w:r w:rsidR="002F2EEE">
        <w:t xml:space="preserve"> (SIL)</w:t>
      </w:r>
    </w:p>
    <w:p w:rsidR="00935303" w:rsidRPr="000F18C8" w:rsidRDefault="00935303" w:rsidP="00935303">
      <w:pPr>
        <w:pStyle w:val="Paragraphedeliste"/>
        <w:numPr>
          <w:ilvl w:val="0"/>
          <w:numId w:val="1"/>
        </w:numPr>
      </w:pPr>
      <w:r w:rsidRPr="000F18C8">
        <w:t>Interaction avec les grandes infrastructures</w:t>
      </w:r>
    </w:p>
    <w:p w:rsidR="00935303" w:rsidRPr="000F18C8" w:rsidRDefault="00935303" w:rsidP="00935303">
      <w:pPr>
        <w:pStyle w:val="Paragraphedeliste"/>
        <w:numPr>
          <w:ilvl w:val="1"/>
          <w:numId w:val="1"/>
        </w:numPr>
      </w:pPr>
      <w:r w:rsidRPr="000F18C8">
        <w:t>Gare</w:t>
      </w:r>
    </w:p>
    <w:p w:rsidR="00935303" w:rsidRPr="002F2EEE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2F2EEE">
        <w:rPr>
          <w:i/>
          <w:u w:val="single"/>
        </w:rPr>
        <w:t>Pôle d’échange</w:t>
      </w:r>
    </w:p>
    <w:p w:rsidR="00935303" w:rsidRPr="002F2EEE" w:rsidRDefault="00935303" w:rsidP="00935303">
      <w:pPr>
        <w:pStyle w:val="Paragraphedeliste"/>
        <w:numPr>
          <w:ilvl w:val="1"/>
          <w:numId w:val="1"/>
        </w:numPr>
        <w:rPr>
          <w:i/>
          <w:u w:val="single"/>
        </w:rPr>
      </w:pPr>
      <w:r w:rsidRPr="002F2EEE">
        <w:rPr>
          <w:i/>
          <w:u w:val="single"/>
        </w:rPr>
        <w:t>Aire de covoiturage</w:t>
      </w:r>
    </w:p>
    <w:p w:rsidR="00935303" w:rsidRPr="000F18C8" w:rsidRDefault="00935303" w:rsidP="00935303">
      <w:pPr>
        <w:shd w:val="clear" w:color="auto" w:fill="FBE4D5" w:themeFill="accent2" w:themeFillTint="33"/>
      </w:pPr>
      <w:r w:rsidRPr="000F18C8">
        <w:t>USAGES, ENVIRONNEMENT IMMÉDIAT DU PROJET</w:t>
      </w:r>
    </w:p>
    <w:p w:rsidR="00935303" w:rsidRPr="000F18C8" w:rsidRDefault="00935303" w:rsidP="00AF0E95">
      <w:pPr>
        <w:pStyle w:val="Paragraphedeliste"/>
        <w:numPr>
          <w:ilvl w:val="0"/>
          <w:numId w:val="2"/>
        </w:numPr>
      </w:pPr>
      <w:r w:rsidRPr="000F18C8">
        <w:t>Usages et mobilité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Taux d’usagers PL, VL et Cyclo. ICI pression du stationnement et passage des piétons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Comptage et mesure de vitesse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Présence des TC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Accidentologie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</w:pPr>
      <w:r w:rsidRPr="000F18C8">
        <w:lastRenderedPageBreak/>
        <w:t>Stationnement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Stratégie déploiement modes doux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Passage des camions OM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</w:pPr>
      <w:r w:rsidRPr="000F18C8">
        <w:t>Espaces Livraisons et Transport de fond</w:t>
      </w:r>
    </w:p>
    <w:p w:rsidR="00AF0E95" w:rsidRPr="000F18C8" w:rsidRDefault="00AF0E95" w:rsidP="00AF0E95">
      <w:pPr>
        <w:pStyle w:val="Paragraphedeliste"/>
        <w:numPr>
          <w:ilvl w:val="0"/>
          <w:numId w:val="2"/>
        </w:numPr>
      </w:pPr>
      <w:r w:rsidRPr="000F18C8">
        <w:t>Identité du lieu</w:t>
      </w:r>
    </w:p>
    <w:p w:rsidR="00AF0E95" w:rsidRPr="000F18C8" w:rsidRDefault="00AF0E95" w:rsidP="00AF0E95">
      <w:pPr>
        <w:pStyle w:val="Paragraphedeliste"/>
        <w:numPr>
          <w:ilvl w:val="1"/>
          <w:numId w:val="2"/>
        </w:numPr>
      </w:pPr>
      <w:r w:rsidRPr="000F18C8">
        <w:t xml:space="preserve">Caractéristiques </w:t>
      </w:r>
      <w:r w:rsidR="00EA50A6" w:rsidRPr="000F18C8">
        <w:t xml:space="preserve">de l’environnement </w:t>
      </w:r>
      <w:r w:rsidR="000F18C8" w:rsidRPr="000F18C8">
        <w:t>bâti</w:t>
      </w:r>
      <w:r w:rsidR="00EA50A6" w:rsidRPr="000F18C8">
        <w:t xml:space="preserve"> et / paysager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Matériaux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  <w:rPr>
          <w:i/>
          <w:u w:val="single"/>
        </w:rPr>
      </w:pPr>
      <w:r w:rsidRPr="000F18C8">
        <w:rPr>
          <w:i/>
          <w:u w:val="single"/>
        </w:rPr>
        <w:t>Les PMR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</w:pPr>
      <w:r w:rsidRPr="000F18C8">
        <w:t>Typologie des personnes concernées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</w:pPr>
      <w:r w:rsidRPr="000F18C8">
        <w:t>Types d’usages souhaités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</w:pPr>
      <w:r w:rsidRPr="000F18C8">
        <w:t>Commerces</w:t>
      </w:r>
    </w:p>
    <w:p w:rsidR="00EA50A6" w:rsidRPr="000F18C8" w:rsidRDefault="00EA50A6" w:rsidP="00AF0E95">
      <w:pPr>
        <w:pStyle w:val="Paragraphedeliste"/>
        <w:numPr>
          <w:ilvl w:val="1"/>
          <w:numId w:val="2"/>
        </w:numPr>
      </w:pPr>
      <w:r w:rsidRPr="000F18C8">
        <w:t>Zones de rassemblement</w:t>
      </w:r>
    </w:p>
    <w:p w:rsidR="00EA50A6" w:rsidRPr="000F18C8" w:rsidRDefault="00EA50A6" w:rsidP="00EA50A6">
      <w:pPr>
        <w:pStyle w:val="Paragraphedeliste"/>
        <w:numPr>
          <w:ilvl w:val="0"/>
          <w:numId w:val="2"/>
        </w:numPr>
      </w:pPr>
      <w:r w:rsidRPr="000F18C8">
        <w:t>Lieu de vie sensible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Espaces de santé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Enseignement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Services publics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Lieu de culte</w:t>
      </w:r>
    </w:p>
    <w:p w:rsidR="00EA50A6" w:rsidRPr="000F18C8" w:rsidRDefault="00EA50A6" w:rsidP="00EA50A6">
      <w:pPr>
        <w:pStyle w:val="Paragraphedeliste"/>
        <w:numPr>
          <w:ilvl w:val="0"/>
          <w:numId w:val="2"/>
        </w:numPr>
      </w:pPr>
      <w:r w:rsidRPr="000F18C8">
        <w:t>Présence d’ERP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Stades, piscine…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Cinéma, musée,…</w:t>
      </w:r>
    </w:p>
    <w:p w:rsidR="00EA50A6" w:rsidRPr="000F18C8" w:rsidRDefault="00EA50A6" w:rsidP="00EA50A6">
      <w:pPr>
        <w:pStyle w:val="Paragraphedeliste"/>
        <w:numPr>
          <w:ilvl w:val="1"/>
          <w:numId w:val="2"/>
        </w:numPr>
      </w:pPr>
      <w:r w:rsidRPr="000F18C8">
        <w:t>Évènement particuliers (Paris Roubaix, Courses…)</w:t>
      </w:r>
    </w:p>
    <w:p w:rsidR="00902715" w:rsidRPr="000F18C8" w:rsidRDefault="00902715" w:rsidP="00AF0E95">
      <w:pPr>
        <w:pStyle w:val="Paragraphedeliste"/>
        <w:ind w:left="0"/>
      </w:pPr>
    </w:p>
    <w:p w:rsidR="00EA50A6" w:rsidRPr="000F18C8" w:rsidRDefault="00EA50A6" w:rsidP="00EA50A6">
      <w:pPr>
        <w:pStyle w:val="Paragraphedeliste"/>
        <w:shd w:val="clear" w:color="auto" w:fill="FBE4D5" w:themeFill="accent2" w:themeFillTint="33"/>
        <w:ind w:left="0"/>
      </w:pPr>
      <w:r w:rsidRPr="000F18C8">
        <w:t>CONTRAINTES RÈGLEMENTAIRES ET ENVIRONNEMENTALES</w:t>
      </w:r>
    </w:p>
    <w:p w:rsidR="00EA50A6" w:rsidRPr="000F18C8" w:rsidRDefault="00EA50A6" w:rsidP="00AF0E95">
      <w:pPr>
        <w:pStyle w:val="Paragraphedeliste"/>
        <w:ind w:left="0"/>
      </w:pPr>
    </w:p>
    <w:p w:rsidR="00EA50A6" w:rsidRPr="000F18C8" w:rsidRDefault="00EA50A6" w:rsidP="00EA50A6">
      <w:pPr>
        <w:pStyle w:val="Paragraphedeliste"/>
        <w:numPr>
          <w:ilvl w:val="0"/>
          <w:numId w:val="3"/>
        </w:numPr>
      </w:pPr>
      <w:r w:rsidRPr="000F18C8">
        <w:t>Espace naturel sensible</w:t>
      </w:r>
    </w:p>
    <w:p w:rsidR="00EA50A6" w:rsidRPr="000F18C8" w:rsidRDefault="00EA50A6" w:rsidP="00EA50A6">
      <w:pPr>
        <w:pStyle w:val="Paragraphedeliste"/>
        <w:numPr>
          <w:ilvl w:val="0"/>
          <w:numId w:val="3"/>
        </w:numPr>
      </w:pPr>
      <w:r w:rsidRPr="000F18C8">
        <w:t xml:space="preserve">Patrimoine arboré et </w:t>
      </w:r>
      <w:r w:rsidR="00086556" w:rsidRPr="000F18C8">
        <w:t>Loi 2017-1087 article 172 sur la protection des arbres d’alignement</w:t>
      </w:r>
    </w:p>
    <w:p w:rsidR="00086556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Zone humide, champs captant, captage d’eau, PIG, cours d’eau…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Espaces verts spécifiques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Carte air et bruit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Descriptif du sous-sol et spécificité éventuelles (catiches...)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Patrimoine : MH, IPAP, SPR…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Risques : BASIAS, BASOL, carrières, Engins de guerre…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Réseaux et concessionnaires</w:t>
      </w:r>
    </w:p>
    <w:p w:rsidR="006D192D" w:rsidRPr="000F18C8" w:rsidRDefault="006D192D" w:rsidP="00EA50A6">
      <w:pPr>
        <w:pStyle w:val="Paragraphedeliste"/>
        <w:numPr>
          <w:ilvl w:val="0"/>
          <w:numId w:val="3"/>
        </w:numPr>
      </w:pPr>
      <w:r w:rsidRPr="000F18C8">
        <w:t>Documents d’urbanismes, SCOT, PLU, TVB…</w:t>
      </w:r>
    </w:p>
    <w:p w:rsidR="006D192D" w:rsidRPr="000F18C8" w:rsidRDefault="006D192D" w:rsidP="006D192D">
      <w:pPr>
        <w:pStyle w:val="Paragraphedeliste"/>
      </w:pPr>
    </w:p>
    <w:sectPr w:rsidR="006D192D" w:rsidRPr="000F18C8" w:rsidSect="009027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2217D"/>
    <w:multiLevelType w:val="hybridMultilevel"/>
    <w:tmpl w:val="71ECD67E"/>
    <w:lvl w:ilvl="0" w:tplc="D7E04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628D3"/>
    <w:multiLevelType w:val="hybridMultilevel"/>
    <w:tmpl w:val="A00A29CC"/>
    <w:lvl w:ilvl="0" w:tplc="D7E04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76BDF"/>
    <w:multiLevelType w:val="hybridMultilevel"/>
    <w:tmpl w:val="71ECD67E"/>
    <w:lvl w:ilvl="0" w:tplc="D7E041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15"/>
    <w:rsid w:val="0005246A"/>
    <w:rsid w:val="00086556"/>
    <w:rsid w:val="000F18C8"/>
    <w:rsid w:val="0028017D"/>
    <w:rsid w:val="002F2EEE"/>
    <w:rsid w:val="00324B09"/>
    <w:rsid w:val="003A6F78"/>
    <w:rsid w:val="003B07D3"/>
    <w:rsid w:val="00437296"/>
    <w:rsid w:val="005B20F3"/>
    <w:rsid w:val="006D192D"/>
    <w:rsid w:val="0076038E"/>
    <w:rsid w:val="00870AE9"/>
    <w:rsid w:val="00902715"/>
    <w:rsid w:val="00935303"/>
    <w:rsid w:val="00AF0E95"/>
    <w:rsid w:val="00D21514"/>
    <w:rsid w:val="00D407E2"/>
    <w:rsid w:val="00E06038"/>
    <w:rsid w:val="00E40B07"/>
    <w:rsid w:val="00EA50A6"/>
    <w:rsid w:val="00FC1336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CA01D-42A3-4A73-AC54-3E84FDDA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271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6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6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F5624019.dotm</Template>
  <TotalTime>1</TotalTime>
  <Pages>2</Pages>
  <Words>484</Words>
  <Characters>2663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M.E.L</Company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esauvage</dc:creator>
  <cp:keywords/>
  <dc:description/>
  <cp:lastModifiedBy>FAYEULLE Quentin</cp:lastModifiedBy>
  <cp:revision>2</cp:revision>
  <cp:lastPrinted>2019-03-18T09:14:00Z</cp:lastPrinted>
  <dcterms:created xsi:type="dcterms:W3CDTF">2021-11-17T10:59:00Z</dcterms:created>
  <dcterms:modified xsi:type="dcterms:W3CDTF">2021-11-17T10:59:00Z</dcterms:modified>
</cp:coreProperties>
</file>